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775D2" w14:textId="77777777" w:rsidR="007F6C7C" w:rsidRDefault="00DB16B2">
      <w:pPr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noProof/>
          <w:sz w:val="22"/>
          <w:szCs w:val="22"/>
        </w:rPr>
        <w:drawing>
          <wp:inline distT="114300" distB="114300" distL="114300" distR="114300" wp14:anchorId="0F1D74DE" wp14:editId="78192004">
            <wp:extent cx="5612130" cy="24130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844530" w14:textId="77777777" w:rsidR="007F6C7C" w:rsidRDefault="007F6C7C">
      <w:pPr>
        <w:jc w:val="both"/>
        <w:rPr>
          <w:rFonts w:ascii="Arial" w:eastAsia="Arial" w:hAnsi="Arial" w:cs="Arial"/>
          <w:sz w:val="20"/>
          <w:szCs w:val="20"/>
        </w:rPr>
      </w:pPr>
    </w:p>
    <w:p w14:paraId="0844BDD0" w14:textId="77777777" w:rsidR="00DB16B2" w:rsidRPr="00DB16B2" w:rsidRDefault="00DB16B2" w:rsidP="00DB16B2">
      <w:pPr>
        <w:rPr>
          <w:lang w:val="en-US"/>
        </w:rPr>
      </w:pPr>
      <w:bookmarkStart w:id="0" w:name="_heading=h.gjdgxs" w:colFirst="0" w:colLast="0"/>
      <w:bookmarkEnd w:id="0"/>
      <w:r w:rsidRPr="00DB16B2">
        <w:rPr>
          <w:rFonts w:ascii="Arial" w:eastAsia="Arial" w:hAnsi="Arial" w:cs="Arial"/>
          <w:b/>
          <w:lang w:val="en-US"/>
        </w:rPr>
        <w:t>TITLE: IN ARIAL FONT 12 AND BOLDFACE TYPE</w:t>
      </w:r>
    </w:p>
    <w:p w14:paraId="50328E55" w14:textId="77777777" w:rsidR="00DB16B2" w:rsidRPr="00DB16B2" w:rsidRDefault="00DB16B2" w:rsidP="00DB16B2">
      <w:pPr>
        <w:rPr>
          <w:lang w:val="en-US"/>
        </w:rPr>
      </w:pPr>
    </w:p>
    <w:p w14:paraId="3E8B2E71" w14:textId="72492471" w:rsidR="00DB16B2" w:rsidRPr="00DB16B2" w:rsidRDefault="00DB16B2" w:rsidP="00DB16B2">
      <w:pPr>
        <w:rPr>
          <w:rFonts w:ascii="Arial" w:eastAsia="Arial" w:hAnsi="Arial" w:cs="Arial"/>
          <w:color w:val="FF0000"/>
          <w:sz w:val="20"/>
          <w:szCs w:val="20"/>
        </w:rPr>
      </w:pPr>
      <w:r w:rsidRPr="00DB16B2">
        <w:rPr>
          <w:rFonts w:ascii="Arial" w:eastAsia="Arial" w:hAnsi="Arial" w:cs="Arial"/>
          <w:b/>
          <w:sz w:val="20"/>
          <w:szCs w:val="20"/>
          <w:lang w:val="en-US"/>
        </w:rPr>
        <w:t>Keywords:</w:t>
      </w:r>
      <w:r w:rsidRPr="00DB16B2">
        <w:rPr>
          <w:lang w:val="en-US"/>
        </w:rPr>
        <w:t xml:space="preserve"> </w:t>
      </w:r>
      <w:r>
        <w:rPr>
          <w:lang w:val="en-US"/>
        </w:rPr>
        <w:t>key</w:t>
      </w:r>
      <w:r w:rsidRPr="00DB16B2">
        <w:rPr>
          <w:rFonts w:ascii="Arial" w:eastAsia="Arial" w:hAnsi="Arial" w:cs="Arial"/>
          <w:sz w:val="20"/>
          <w:szCs w:val="20"/>
          <w:lang w:val="en-US"/>
        </w:rPr>
        <w:t xml:space="preserve">word 1; </w:t>
      </w:r>
      <w:r w:rsidRPr="00DB16B2">
        <w:rPr>
          <w:rFonts w:ascii="Arial" w:eastAsia="Arial" w:hAnsi="Arial" w:cs="Arial"/>
          <w:sz w:val="20"/>
          <w:szCs w:val="20"/>
          <w:lang w:val="en-US"/>
        </w:rPr>
        <w:t>key</w:t>
      </w:r>
      <w:r w:rsidRPr="00DB16B2">
        <w:rPr>
          <w:rFonts w:ascii="Arial" w:eastAsia="Arial" w:hAnsi="Arial" w:cs="Arial"/>
          <w:sz w:val="20"/>
          <w:szCs w:val="20"/>
          <w:lang w:val="en-US"/>
        </w:rPr>
        <w:t xml:space="preserve">word 2; </w:t>
      </w:r>
      <w:r>
        <w:rPr>
          <w:rFonts w:ascii="Arial" w:eastAsia="Arial" w:hAnsi="Arial" w:cs="Arial"/>
          <w:sz w:val="20"/>
          <w:szCs w:val="20"/>
          <w:lang w:val="en-US"/>
        </w:rPr>
        <w:t>key</w:t>
      </w:r>
      <w:r w:rsidRPr="00DB16B2">
        <w:rPr>
          <w:rFonts w:ascii="Arial" w:eastAsia="Arial" w:hAnsi="Arial" w:cs="Arial"/>
          <w:sz w:val="20"/>
          <w:szCs w:val="20"/>
          <w:lang w:val="en-US"/>
        </w:rPr>
        <w:t xml:space="preserve">word 3; </w:t>
      </w:r>
      <w:r>
        <w:rPr>
          <w:rFonts w:ascii="Arial" w:eastAsia="Arial" w:hAnsi="Arial" w:cs="Arial"/>
          <w:sz w:val="20"/>
          <w:szCs w:val="20"/>
          <w:lang w:val="en-US"/>
        </w:rPr>
        <w:t>key</w:t>
      </w:r>
      <w:r w:rsidRPr="00DB16B2">
        <w:rPr>
          <w:rFonts w:ascii="Arial" w:eastAsia="Arial" w:hAnsi="Arial" w:cs="Arial"/>
          <w:sz w:val="20"/>
          <w:szCs w:val="20"/>
          <w:lang w:val="en-US"/>
        </w:rPr>
        <w:t>word 4</w:t>
      </w:r>
      <w:r w:rsidRPr="00DB16B2">
        <w:rPr>
          <w:color w:val="FF0000"/>
          <w:lang w:val="en-US"/>
        </w:rPr>
        <w:t xml:space="preserve"> (</w:t>
      </w:r>
      <w:r w:rsidRPr="00DB16B2">
        <w:rPr>
          <w:rFonts w:ascii="Arial" w:eastAsia="Arial" w:hAnsi="Arial" w:cs="Arial"/>
          <w:color w:val="FF0000"/>
          <w:sz w:val="20"/>
          <w:szCs w:val="20"/>
        </w:rPr>
        <w:t>minimum three and maximum four).</w:t>
      </w:r>
    </w:p>
    <w:p w14:paraId="7B08020D" w14:textId="77777777" w:rsidR="00DB16B2" w:rsidRPr="00DB16B2" w:rsidRDefault="00DB16B2" w:rsidP="00DB16B2">
      <w:pPr>
        <w:rPr>
          <w:rFonts w:ascii="Arial" w:eastAsia="Arial" w:hAnsi="Arial" w:cs="Arial"/>
          <w:color w:val="FF0000"/>
          <w:sz w:val="20"/>
          <w:szCs w:val="20"/>
        </w:rPr>
      </w:pPr>
    </w:p>
    <w:p w14:paraId="7C817D8A" w14:textId="5634C447" w:rsidR="00DB16B2" w:rsidRPr="00DB16B2" w:rsidRDefault="00DB16B2" w:rsidP="00DB16B2">
      <w:pPr>
        <w:rPr>
          <w:lang w:val="en-US"/>
        </w:rPr>
      </w:pPr>
      <w:r w:rsidRPr="00DB16B2">
        <w:rPr>
          <w:rFonts w:ascii="Arial" w:eastAsia="Arial" w:hAnsi="Arial" w:cs="Arial"/>
          <w:b/>
          <w:sz w:val="20"/>
          <w:szCs w:val="20"/>
          <w:lang w:val="en-US"/>
        </w:rPr>
        <w:t xml:space="preserve">Thematic </w:t>
      </w:r>
      <w:r w:rsidRPr="00DB16B2">
        <w:rPr>
          <w:rFonts w:ascii="Arial" w:eastAsia="Arial" w:hAnsi="Arial" w:cs="Arial"/>
          <w:b/>
          <w:sz w:val="20"/>
          <w:szCs w:val="20"/>
          <w:lang w:val="en-US"/>
        </w:rPr>
        <w:t>pa</w:t>
      </w:r>
      <w:r>
        <w:rPr>
          <w:rFonts w:ascii="Arial" w:eastAsia="Arial" w:hAnsi="Arial" w:cs="Arial"/>
          <w:b/>
          <w:sz w:val="20"/>
          <w:szCs w:val="20"/>
          <w:lang w:val="en-US"/>
        </w:rPr>
        <w:t>nel</w:t>
      </w:r>
      <w:r w:rsidRPr="00DB16B2">
        <w:rPr>
          <w:rFonts w:ascii="Arial" w:eastAsia="Arial" w:hAnsi="Arial" w:cs="Arial"/>
          <w:b/>
          <w:sz w:val="20"/>
          <w:szCs w:val="20"/>
          <w:lang w:val="en-US"/>
        </w:rPr>
        <w:t xml:space="preserve">: </w:t>
      </w:r>
      <w:r w:rsidRPr="00DB16B2">
        <w:rPr>
          <w:rFonts w:ascii="Arial" w:eastAsia="Arial" w:hAnsi="Arial" w:cs="Arial"/>
          <w:sz w:val="20"/>
          <w:szCs w:val="20"/>
          <w:lang w:val="en-US"/>
        </w:rPr>
        <w:t xml:space="preserve">Indicate one (1) among the eight (8) thematic </w:t>
      </w:r>
      <w:r w:rsidRPr="00DB16B2">
        <w:rPr>
          <w:rFonts w:ascii="Arial" w:eastAsia="Arial" w:hAnsi="Arial" w:cs="Arial"/>
          <w:sz w:val="20"/>
          <w:szCs w:val="20"/>
          <w:lang w:val="en-US"/>
        </w:rPr>
        <w:t>panels</w:t>
      </w:r>
      <w:r w:rsidRPr="00DB16B2">
        <w:rPr>
          <w:rFonts w:ascii="Arial" w:eastAsia="Arial" w:hAnsi="Arial" w:cs="Arial"/>
          <w:sz w:val="20"/>
          <w:szCs w:val="20"/>
          <w:lang w:val="en-US"/>
        </w:rPr>
        <w:t xml:space="preserve"> of the Congress.</w:t>
      </w:r>
    </w:p>
    <w:p w14:paraId="11580FDC" w14:textId="77777777" w:rsidR="00DB16B2" w:rsidRPr="00DB16B2" w:rsidRDefault="00DB16B2" w:rsidP="00DB16B2">
      <w:pPr>
        <w:rPr>
          <w:rFonts w:ascii="Arial" w:eastAsia="Arial" w:hAnsi="Arial" w:cs="Arial"/>
          <w:b/>
          <w:sz w:val="20"/>
          <w:szCs w:val="20"/>
          <w:lang w:val="en-US"/>
        </w:rPr>
      </w:pPr>
    </w:p>
    <w:p w14:paraId="7A653266" w14:textId="77777777" w:rsidR="00DB16B2" w:rsidRPr="00DB16B2" w:rsidRDefault="00DB16B2" w:rsidP="00DB16B2">
      <w:pPr>
        <w:rPr>
          <w:rFonts w:ascii="Arial" w:eastAsia="Arial" w:hAnsi="Arial" w:cs="Arial"/>
          <w:b/>
          <w:sz w:val="20"/>
          <w:szCs w:val="20"/>
        </w:rPr>
      </w:pPr>
      <w:r w:rsidRPr="00DB16B2">
        <w:rPr>
          <w:rFonts w:ascii="Arial" w:eastAsia="Arial" w:hAnsi="Arial" w:cs="Arial"/>
          <w:b/>
          <w:sz w:val="20"/>
          <w:szCs w:val="20"/>
        </w:rPr>
        <w:t>Abstract</w:t>
      </w:r>
    </w:p>
    <w:p w14:paraId="174B7E33" w14:textId="77777777" w:rsidR="00DB16B2" w:rsidRPr="00DB16B2" w:rsidRDefault="00DB16B2" w:rsidP="00DB16B2">
      <w:pPr>
        <w:rPr>
          <w:lang w:val="en-US"/>
        </w:rPr>
      </w:pPr>
    </w:p>
    <w:p w14:paraId="463529D7" w14:textId="77777777" w:rsidR="00DB16B2" w:rsidRPr="00DB16B2" w:rsidRDefault="00DB16B2" w:rsidP="00DB16B2">
      <w:pPr>
        <w:jc w:val="both"/>
        <w:rPr>
          <w:rFonts w:ascii="Arial" w:eastAsia="Arial" w:hAnsi="Arial" w:cs="Arial"/>
          <w:sz w:val="20"/>
          <w:szCs w:val="20"/>
        </w:rPr>
      </w:pPr>
      <w:r w:rsidRPr="00DB16B2">
        <w:rPr>
          <w:rFonts w:ascii="Arial" w:eastAsia="Arial" w:hAnsi="Arial" w:cs="Arial"/>
          <w:b/>
          <w:bCs/>
          <w:sz w:val="20"/>
          <w:szCs w:val="20"/>
        </w:rPr>
        <w:t>Authors should not appear here.</w:t>
      </w:r>
      <w:r w:rsidRPr="00DB16B2">
        <w:rPr>
          <w:rFonts w:ascii="Arial" w:eastAsia="Arial" w:hAnsi="Arial" w:cs="Arial"/>
          <w:sz w:val="20"/>
          <w:szCs w:val="20"/>
        </w:rPr>
        <w:t xml:space="preserve"> All authors must be indicated in OJS, following the following indications; Names, surnames, e-mail, ORCID ID, institution, country, biographical summary (brief) indicating the last academic degree obtained. In addition, the contact author for correspondence should be indicated.</w:t>
      </w:r>
    </w:p>
    <w:p w14:paraId="0093099B" w14:textId="77777777" w:rsidR="00DB16B2" w:rsidRPr="00DB16B2" w:rsidRDefault="00DB16B2" w:rsidP="00DB16B2">
      <w:pPr>
        <w:jc w:val="both"/>
        <w:rPr>
          <w:rFonts w:ascii="Arial" w:eastAsia="Arial" w:hAnsi="Arial" w:cs="Arial"/>
          <w:sz w:val="20"/>
          <w:szCs w:val="20"/>
        </w:rPr>
      </w:pPr>
    </w:p>
    <w:p w14:paraId="395F110A" w14:textId="26F9BF83" w:rsidR="007F6C7C" w:rsidRPr="00DB16B2" w:rsidRDefault="00DB16B2" w:rsidP="00DB16B2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DB16B2">
        <w:rPr>
          <w:rFonts w:ascii="Arial" w:eastAsia="Arial" w:hAnsi="Arial" w:cs="Arial"/>
          <w:sz w:val="20"/>
          <w:szCs w:val="20"/>
        </w:rPr>
        <w:t xml:space="preserve">The abstract should contain: objectives of the communication, methodology, data used, development, results and main conclusions. Remember that </w:t>
      </w:r>
      <w:r w:rsidRPr="00DB16B2">
        <w:rPr>
          <w:rFonts w:ascii="Arial" w:eastAsia="Arial" w:hAnsi="Arial" w:cs="Arial"/>
          <w:b/>
          <w:bCs/>
          <w:sz w:val="20"/>
          <w:szCs w:val="20"/>
        </w:rPr>
        <w:t>the length should be between 250 and 300 words</w:t>
      </w:r>
    </w:p>
    <w:sectPr w:rsidR="007F6C7C" w:rsidRPr="00DB16B2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C7C"/>
    <w:rsid w:val="007F6C7C"/>
    <w:rsid w:val="00DB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7CC477"/>
  <w15:docId w15:val="{19AC74B1-3518-334E-8834-9575E8F6A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036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BlLfOu4/Uq3boIHXmAtzytkZDQ==">AMUW2mUWEPNKY60a/L/il6MxFYzt36ZZScbbGKAd4h6hmxn0X3m/WB2JHvcLUsY4y5OF7a80Ozh+g0umeEwJSLwGMsvDe8weSrDLp0kkQ8KMKWtiERCXwTV56LNa7Ei6AKeFv98wXGcx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621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Juan Eduardo  CHICA MEJIA</cp:lastModifiedBy>
  <cp:revision>2</cp:revision>
  <dcterms:created xsi:type="dcterms:W3CDTF">2022-03-13T19:48:00Z</dcterms:created>
  <dcterms:modified xsi:type="dcterms:W3CDTF">2022-03-13T19:48:00Z</dcterms:modified>
</cp:coreProperties>
</file>